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0D51EA">
        <w:rPr>
          <w:rFonts w:ascii="Times New Roman" w:hAnsi="Times New Roman" w:cs="Times New Roman"/>
          <w:u w:val="single"/>
        </w:rPr>
        <w:t>Муниципальное бюджетное общеобразовательное учреждение Валуевская средняя школа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0D51EA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0D51EA" w:rsidRPr="00DD401F" w:rsidRDefault="000D51E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0D51EA" w:rsidRPr="00DD401F" w:rsidRDefault="000D51E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0D51EA" w:rsidRPr="00DD401F" w:rsidRDefault="000D51E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0D51EA" w:rsidRPr="00DD401F" w:rsidRDefault="000D51E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0D51EA" w:rsidRPr="00DD401F" w:rsidRDefault="000D51E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0D51EA" w:rsidRPr="00DD401F" w:rsidRDefault="000D51E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0D51EA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0D51EA" w:rsidRPr="00DD401F" w:rsidRDefault="000D51E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0D51EA" w:rsidRPr="00DD401F" w:rsidRDefault="000D51E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0D51EA" w:rsidRPr="00DD401F" w:rsidRDefault="000D51E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0D51EA" w:rsidRPr="00DD401F" w:rsidRDefault="000D51E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0D51EA" w:rsidRPr="00DD401F" w:rsidRDefault="000D51E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0D51EA" w:rsidRPr="00DD401F" w:rsidRDefault="000D51E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0D51EA" w:rsidRPr="00DD401F" w:rsidRDefault="000D51E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0D51EA" w:rsidRPr="00DD401F" w:rsidTr="00951AB1">
        <w:trPr>
          <w:trHeight w:val="20"/>
        </w:trPr>
        <w:tc>
          <w:tcPr>
            <w:tcW w:w="15615" w:type="dxa"/>
            <w:gridSpan w:val="7"/>
          </w:tcPr>
          <w:p w:rsidR="000D51EA" w:rsidRPr="000D51EA" w:rsidRDefault="000D51EA" w:rsidP="000D51E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0D51EA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0D51EA" w:rsidRPr="00DD401F" w:rsidTr="005D204B">
        <w:trPr>
          <w:trHeight w:val="20"/>
        </w:trPr>
        <w:tc>
          <w:tcPr>
            <w:tcW w:w="42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официальном сайте образовательной организации в сети "Интернет", ее содержанию и порядку (форме) ее предоставления, установленному постановлением Правительства РФ от 20 октября 2021 г. № 1802, и требованиям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информации, утвержденным приказом Федеральной службы по надзору в сфере образования и науки РФ от 14 августа 2020 № 831, в частности:</w:t>
            </w:r>
            <w:r>
              <w:rPr>
                <w:rFonts w:ascii="Times New Roman" w:hAnsi="Times New Roman" w:cs="Times New Roman"/>
              </w:rPr>
              <w:br/>
              <w:t xml:space="preserve">- об обеспечении доступа в здания </w:t>
            </w:r>
            <w:r>
              <w:rPr>
                <w:rFonts w:ascii="Times New Roman" w:hAnsi="Times New Roman" w:cs="Times New Roman"/>
              </w:rPr>
              <w:lastRenderedPageBreak/>
              <w:t>образовательной организации инвалидов и лиц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br/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br/>
              <w:t>- о количестве вакантных мест для приема (перевода) по каждой образовательной программе, специальности, направлению подготовки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официальном сайте организации в сети "Интернет"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об обеспечении доступа в здания образовательной организации инвалидов и лиц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br/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br/>
              <w:t>- о количестве вакантных мест для приема (перевода) по каждой образовательной программе, специальности, направлению подготовки</w:t>
            </w:r>
          </w:p>
        </w:tc>
        <w:tc>
          <w:tcPr>
            <w:tcW w:w="147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1EA" w:rsidRPr="00DD401F" w:rsidTr="005D204B">
        <w:trPr>
          <w:trHeight w:val="20"/>
        </w:trPr>
        <w:tc>
          <w:tcPr>
            <w:tcW w:w="42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официальном сайте образовательной организации отсутствует информация о дистанционных способах взаимодействия с получателями услуг и их функционирование, в частности:</w:t>
            </w:r>
            <w:r>
              <w:rPr>
                <w:rFonts w:ascii="Times New Roman" w:hAnsi="Times New Roman" w:cs="Times New Roman"/>
              </w:rPr>
              <w:br/>
              <w:t>- технической возможности выражения получателем услуг мнения о качестве оказания услуг образовательной организацией (наличие анкеты для опроса граждан или гиперссылки на нее)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функционирование следующей информации о дистанционных способах взаимодействия с получателями услуг:</w:t>
            </w:r>
            <w:r>
              <w:rPr>
                <w:rFonts w:ascii="Times New Roman" w:hAnsi="Times New Roman" w:cs="Times New Roman"/>
              </w:rPr>
              <w:br/>
              <w:t>- технической возможности выражения получателем услуг мнения о качестве оказания услуг образовательной организацией (наличие анкеты для опроса граждан или гиперссылки на нее)</w:t>
            </w:r>
          </w:p>
        </w:tc>
        <w:tc>
          <w:tcPr>
            <w:tcW w:w="147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1EA" w:rsidRPr="00DD401F" w:rsidTr="005D204B">
        <w:trPr>
          <w:trHeight w:val="20"/>
        </w:trPr>
        <w:tc>
          <w:tcPr>
            <w:tcW w:w="42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(98%)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1EA" w:rsidRPr="00DD401F" w:rsidTr="009D15ED">
        <w:trPr>
          <w:trHeight w:val="20"/>
        </w:trPr>
        <w:tc>
          <w:tcPr>
            <w:tcW w:w="15615" w:type="dxa"/>
            <w:gridSpan w:val="7"/>
          </w:tcPr>
          <w:p w:rsidR="000D51EA" w:rsidRPr="000D51EA" w:rsidRDefault="000D51EA" w:rsidP="000D51E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0D51EA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0D51EA" w:rsidRPr="00DD401F" w:rsidTr="005D204B">
        <w:trPr>
          <w:trHeight w:val="20"/>
        </w:trPr>
        <w:tc>
          <w:tcPr>
            <w:tcW w:w="42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(97%)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1EA" w:rsidRPr="00DD401F" w:rsidTr="00C51190">
        <w:trPr>
          <w:trHeight w:val="20"/>
        </w:trPr>
        <w:tc>
          <w:tcPr>
            <w:tcW w:w="15615" w:type="dxa"/>
            <w:gridSpan w:val="7"/>
          </w:tcPr>
          <w:p w:rsidR="000D51EA" w:rsidRPr="000D51EA" w:rsidRDefault="000D51EA" w:rsidP="000D51E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0D51EA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0D51EA" w:rsidRPr="00DD401F" w:rsidTr="005D204B">
        <w:trPr>
          <w:trHeight w:val="20"/>
        </w:trPr>
        <w:tc>
          <w:tcPr>
            <w:tcW w:w="42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ходе обследования выявлено, что помещения образовательной организации </w:t>
            </w:r>
            <w:r>
              <w:rPr>
                <w:rFonts w:ascii="Times New Roman" w:hAnsi="Times New Roman" w:cs="Times New Roman"/>
              </w:rPr>
              <w:lastRenderedPageBreak/>
              <w:t>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1EA" w:rsidRPr="00DD401F" w:rsidTr="005D204B">
        <w:trPr>
          <w:trHeight w:val="20"/>
        </w:trPr>
        <w:tc>
          <w:tcPr>
            <w:tcW w:w="42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дублирование надписей, знаков и иной текстовой и графической информации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дублирование надписей, знаков и иной текстовой и графической информации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147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1EA" w:rsidRPr="00DD401F" w:rsidTr="005D204B">
        <w:trPr>
          <w:trHeight w:val="20"/>
        </w:trPr>
        <w:tc>
          <w:tcPr>
            <w:tcW w:w="42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доступностью услуг для инвалидов составила менее 100% (82%)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доступностью услуг для инвалидов</w:t>
            </w:r>
          </w:p>
        </w:tc>
        <w:tc>
          <w:tcPr>
            <w:tcW w:w="147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1EA" w:rsidRPr="00DD401F" w:rsidTr="00C53EE0">
        <w:trPr>
          <w:trHeight w:val="20"/>
        </w:trPr>
        <w:tc>
          <w:tcPr>
            <w:tcW w:w="15615" w:type="dxa"/>
            <w:gridSpan w:val="7"/>
          </w:tcPr>
          <w:p w:rsidR="000D51EA" w:rsidRPr="000D51EA" w:rsidRDefault="000D51EA" w:rsidP="000D51E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0D51EA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0D51EA" w:rsidRPr="00DD401F" w:rsidTr="005D204B">
        <w:trPr>
          <w:trHeight w:val="20"/>
        </w:trPr>
        <w:tc>
          <w:tcPr>
            <w:tcW w:w="42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организацию, составила менее 100% (98%)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1EA" w:rsidRPr="00DD401F" w:rsidTr="005D204B">
        <w:trPr>
          <w:trHeight w:val="20"/>
        </w:trPr>
        <w:tc>
          <w:tcPr>
            <w:tcW w:w="42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Удовлетворенность доброжелательностью, вежливостью работников образовательной организации, обеспечивающих </w:t>
            </w:r>
            <w:r>
              <w:rPr>
                <w:rFonts w:ascii="Times New Roman" w:hAnsi="Times New Roman" w:cs="Times New Roman"/>
              </w:rPr>
              <w:lastRenderedPageBreak/>
              <w:t>непосредственное оказание услуги при обращении в образовательную организацию, составила менее 100% (98%)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Сохранять и повышать текущий уровень удовлетворенности доброжелательностью, вежливостью работников образовательной </w:t>
            </w:r>
            <w:r>
              <w:rPr>
                <w:rFonts w:ascii="Times New Roman" w:hAnsi="Times New Roman" w:cs="Times New Roman"/>
              </w:rPr>
              <w:lastRenderedPageBreak/>
              <w:t>организации, обеспечивающих непосредственное оказание услуги при обращении в образовательную организацию</w:t>
            </w:r>
          </w:p>
        </w:tc>
        <w:tc>
          <w:tcPr>
            <w:tcW w:w="147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1EA" w:rsidRPr="00DD401F" w:rsidTr="005D204B">
        <w:trPr>
          <w:trHeight w:val="20"/>
        </w:trPr>
        <w:tc>
          <w:tcPr>
            <w:tcW w:w="42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 составила менее 100% (98%)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</w:t>
            </w:r>
          </w:p>
        </w:tc>
        <w:tc>
          <w:tcPr>
            <w:tcW w:w="147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1EA" w:rsidRPr="00DD401F" w:rsidTr="00B822C0">
        <w:trPr>
          <w:trHeight w:val="20"/>
        </w:trPr>
        <w:tc>
          <w:tcPr>
            <w:tcW w:w="15615" w:type="dxa"/>
            <w:gridSpan w:val="7"/>
          </w:tcPr>
          <w:p w:rsidR="000D51EA" w:rsidRPr="000D51EA" w:rsidRDefault="000D51EA" w:rsidP="000D51E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0D51EA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0D51EA" w:rsidRPr="00DD401F" w:rsidTr="005D204B">
        <w:trPr>
          <w:trHeight w:val="20"/>
        </w:trPr>
        <w:tc>
          <w:tcPr>
            <w:tcW w:w="42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получателей услуг рекомендовать образовательную организацию родственникам и знакомым составила менее 100% (97%)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готовность получателей услуг рекомендовать образовательную организацию родственникам и знакомым</w:t>
            </w:r>
          </w:p>
        </w:tc>
        <w:tc>
          <w:tcPr>
            <w:tcW w:w="147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1EA" w:rsidRPr="00DD401F" w:rsidTr="005D204B">
        <w:trPr>
          <w:trHeight w:val="20"/>
        </w:trPr>
        <w:tc>
          <w:tcPr>
            <w:tcW w:w="42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(95%)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51EA" w:rsidRPr="00DD401F" w:rsidTr="005D204B">
        <w:trPr>
          <w:trHeight w:val="20"/>
        </w:trPr>
        <w:tc>
          <w:tcPr>
            <w:tcW w:w="42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(97%)</w:t>
            </w:r>
          </w:p>
        </w:tc>
        <w:tc>
          <w:tcPr>
            <w:tcW w:w="4139" w:type="dxa"/>
          </w:tcPr>
          <w:p w:rsidR="000D51EA" w:rsidRPr="00DD401F" w:rsidRDefault="000D51E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0D51EA" w:rsidRPr="00DD401F" w:rsidRDefault="000D51E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0D51EA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2023-10-13T11:33:00Z</dcterms:modified>
</cp:coreProperties>
</file>